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BE" w:rsidRDefault="00F62ABE" w:rsidP="00F62ABE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F62ABE">
        <w:rPr>
          <w:b/>
          <w:sz w:val="36"/>
          <w:u w:val="single"/>
        </w:rPr>
        <w:t>2019</w:t>
      </w:r>
    </w:p>
    <w:p w:rsidR="00F62ABE" w:rsidRPr="00F62ABE" w:rsidRDefault="00F62ABE" w:rsidP="00F62ABE">
      <w:pPr>
        <w:jc w:val="center"/>
        <w:rPr>
          <w:b/>
          <w:sz w:val="36"/>
          <w:u w:val="single"/>
        </w:rPr>
      </w:pPr>
    </w:p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2337"/>
        <w:gridCol w:w="2573"/>
        <w:gridCol w:w="2338"/>
        <w:gridCol w:w="2787"/>
      </w:tblGrid>
      <w:tr w:rsidR="00F62ABE" w:rsidTr="00F62ABE">
        <w:tc>
          <w:tcPr>
            <w:tcW w:w="2337" w:type="dxa"/>
            <w:shd w:val="clear" w:color="auto" w:fill="BFBFBF" w:themeFill="background1" w:themeFillShade="BF"/>
            <w:vAlign w:val="center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b/>
                <w:sz w:val="24"/>
              </w:rPr>
            </w:pPr>
            <w:r w:rsidRPr="00F62ABE">
              <w:rPr>
                <w:b/>
                <w:sz w:val="24"/>
              </w:rPr>
              <w:t>TERMS</w:t>
            </w:r>
          </w:p>
        </w:tc>
        <w:tc>
          <w:tcPr>
            <w:tcW w:w="2573" w:type="dxa"/>
            <w:shd w:val="clear" w:color="auto" w:fill="BFBFBF" w:themeFill="background1" w:themeFillShade="BF"/>
            <w:vAlign w:val="center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b/>
                <w:sz w:val="24"/>
              </w:rPr>
            </w:pPr>
            <w:r w:rsidRPr="00F62ABE">
              <w:rPr>
                <w:b/>
                <w:sz w:val="24"/>
              </w:rPr>
              <w:t>NO OF WEEKS IN TERM</w:t>
            </w: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b/>
                <w:sz w:val="24"/>
              </w:rPr>
            </w:pPr>
            <w:r w:rsidRPr="00F62ABE">
              <w:rPr>
                <w:b/>
                <w:sz w:val="24"/>
              </w:rPr>
              <w:t>RECESS</w:t>
            </w:r>
          </w:p>
        </w:tc>
        <w:tc>
          <w:tcPr>
            <w:tcW w:w="2787" w:type="dxa"/>
            <w:shd w:val="clear" w:color="auto" w:fill="BFBFBF" w:themeFill="background1" w:themeFillShade="BF"/>
            <w:vAlign w:val="center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b/>
                <w:sz w:val="24"/>
              </w:rPr>
            </w:pPr>
            <w:r w:rsidRPr="00F62ABE">
              <w:rPr>
                <w:b/>
                <w:sz w:val="24"/>
              </w:rPr>
              <w:t>NO OF WEEKS IN RECESS</w:t>
            </w:r>
          </w:p>
        </w:tc>
      </w:tr>
      <w:tr w:rsidR="00F62ABE" w:rsidTr="00F62ABE">
        <w:tc>
          <w:tcPr>
            <w:tcW w:w="2337" w:type="dxa"/>
          </w:tcPr>
          <w:p w:rsidR="00F62ABE" w:rsidRPr="00F62ABE" w:rsidRDefault="00F62ABE" w:rsidP="00F62ABE">
            <w:pPr>
              <w:spacing w:line="480" w:lineRule="auto"/>
              <w:rPr>
                <w:sz w:val="24"/>
              </w:rPr>
            </w:pPr>
            <w:r w:rsidRPr="00F62ABE">
              <w:rPr>
                <w:sz w:val="24"/>
              </w:rPr>
              <w:t>28 Jan – 31 March</w:t>
            </w:r>
          </w:p>
        </w:tc>
        <w:tc>
          <w:tcPr>
            <w:tcW w:w="2573" w:type="dxa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sz w:val="24"/>
              </w:rPr>
            </w:pPr>
            <w:r w:rsidRPr="00F62ABE">
              <w:rPr>
                <w:sz w:val="24"/>
              </w:rPr>
              <w:t>9</w:t>
            </w:r>
          </w:p>
        </w:tc>
        <w:tc>
          <w:tcPr>
            <w:tcW w:w="2338" w:type="dxa"/>
          </w:tcPr>
          <w:p w:rsidR="00F62ABE" w:rsidRPr="00F62ABE" w:rsidRDefault="00F62ABE" w:rsidP="00F62ABE">
            <w:pPr>
              <w:spacing w:line="480" w:lineRule="auto"/>
              <w:rPr>
                <w:sz w:val="24"/>
              </w:rPr>
            </w:pPr>
            <w:r w:rsidRPr="00F62ABE">
              <w:rPr>
                <w:sz w:val="24"/>
              </w:rPr>
              <w:t>1 April – 14 April</w:t>
            </w:r>
          </w:p>
        </w:tc>
        <w:tc>
          <w:tcPr>
            <w:tcW w:w="2787" w:type="dxa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sz w:val="24"/>
              </w:rPr>
            </w:pPr>
            <w:r w:rsidRPr="00F62ABE">
              <w:rPr>
                <w:sz w:val="24"/>
              </w:rPr>
              <w:t>2</w:t>
            </w:r>
          </w:p>
        </w:tc>
      </w:tr>
      <w:tr w:rsidR="00F62ABE" w:rsidTr="00F62ABE">
        <w:tc>
          <w:tcPr>
            <w:tcW w:w="2337" w:type="dxa"/>
          </w:tcPr>
          <w:p w:rsidR="00F62ABE" w:rsidRPr="00F62ABE" w:rsidRDefault="00F62ABE" w:rsidP="00F62ABE">
            <w:pPr>
              <w:spacing w:line="480" w:lineRule="auto"/>
              <w:rPr>
                <w:sz w:val="24"/>
              </w:rPr>
            </w:pPr>
            <w:r w:rsidRPr="00F62ABE">
              <w:rPr>
                <w:sz w:val="24"/>
              </w:rPr>
              <w:t>15 April – 30 June</w:t>
            </w:r>
          </w:p>
        </w:tc>
        <w:tc>
          <w:tcPr>
            <w:tcW w:w="2573" w:type="dxa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sz w:val="24"/>
              </w:rPr>
            </w:pPr>
            <w:r w:rsidRPr="00F62ABE">
              <w:rPr>
                <w:sz w:val="24"/>
              </w:rPr>
              <w:t>11</w:t>
            </w:r>
          </w:p>
        </w:tc>
        <w:tc>
          <w:tcPr>
            <w:tcW w:w="2338" w:type="dxa"/>
          </w:tcPr>
          <w:p w:rsidR="00F62ABE" w:rsidRPr="00F62ABE" w:rsidRDefault="00F62ABE" w:rsidP="00F62ABE">
            <w:pPr>
              <w:spacing w:line="480" w:lineRule="auto"/>
              <w:rPr>
                <w:sz w:val="24"/>
              </w:rPr>
            </w:pPr>
            <w:r w:rsidRPr="00F62ABE">
              <w:rPr>
                <w:sz w:val="24"/>
              </w:rPr>
              <w:t>1 July – 28 July</w:t>
            </w:r>
          </w:p>
        </w:tc>
        <w:tc>
          <w:tcPr>
            <w:tcW w:w="2787" w:type="dxa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sz w:val="24"/>
              </w:rPr>
            </w:pPr>
            <w:r w:rsidRPr="00F62ABE">
              <w:rPr>
                <w:sz w:val="24"/>
              </w:rPr>
              <w:t>4</w:t>
            </w:r>
          </w:p>
        </w:tc>
      </w:tr>
      <w:tr w:rsidR="00F62ABE" w:rsidTr="00F62ABE">
        <w:tc>
          <w:tcPr>
            <w:tcW w:w="2337" w:type="dxa"/>
          </w:tcPr>
          <w:p w:rsidR="00F62ABE" w:rsidRPr="00F62ABE" w:rsidRDefault="00F62ABE" w:rsidP="00F62ABE">
            <w:pPr>
              <w:spacing w:line="480" w:lineRule="auto"/>
              <w:rPr>
                <w:sz w:val="24"/>
              </w:rPr>
            </w:pPr>
            <w:r w:rsidRPr="00F62ABE">
              <w:rPr>
                <w:sz w:val="24"/>
              </w:rPr>
              <w:t>29 July – 22 Sept</w:t>
            </w:r>
          </w:p>
        </w:tc>
        <w:tc>
          <w:tcPr>
            <w:tcW w:w="2573" w:type="dxa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sz w:val="24"/>
              </w:rPr>
            </w:pPr>
            <w:r w:rsidRPr="00F62ABE">
              <w:rPr>
                <w:sz w:val="24"/>
              </w:rPr>
              <w:t>8</w:t>
            </w:r>
          </w:p>
        </w:tc>
        <w:tc>
          <w:tcPr>
            <w:tcW w:w="2338" w:type="dxa"/>
          </w:tcPr>
          <w:p w:rsidR="00F62ABE" w:rsidRPr="00F62ABE" w:rsidRDefault="00F62ABE" w:rsidP="00F62ABE">
            <w:pPr>
              <w:spacing w:line="480" w:lineRule="auto"/>
              <w:rPr>
                <w:sz w:val="24"/>
              </w:rPr>
            </w:pPr>
            <w:r w:rsidRPr="00F62ABE">
              <w:rPr>
                <w:sz w:val="24"/>
              </w:rPr>
              <w:t>23 Sept – 6 Oct</w:t>
            </w:r>
          </w:p>
        </w:tc>
        <w:tc>
          <w:tcPr>
            <w:tcW w:w="2787" w:type="dxa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sz w:val="24"/>
              </w:rPr>
            </w:pPr>
            <w:r w:rsidRPr="00F62ABE">
              <w:rPr>
                <w:sz w:val="24"/>
              </w:rPr>
              <w:t>2</w:t>
            </w:r>
          </w:p>
        </w:tc>
      </w:tr>
      <w:tr w:rsidR="00F62ABE" w:rsidTr="00F62ABE">
        <w:tc>
          <w:tcPr>
            <w:tcW w:w="2337" w:type="dxa"/>
          </w:tcPr>
          <w:p w:rsidR="00F62ABE" w:rsidRPr="00F62ABE" w:rsidRDefault="00F62ABE" w:rsidP="00F62ABE">
            <w:pPr>
              <w:spacing w:line="480" w:lineRule="auto"/>
              <w:rPr>
                <w:sz w:val="24"/>
              </w:rPr>
            </w:pPr>
            <w:r w:rsidRPr="00F62ABE">
              <w:rPr>
                <w:sz w:val="24"/>
              </w:rPr>
              <w:t>7 Oct – 15 Dec</w:t>
            </w:r>
          </w:p>
        </w:tc>
        <w:tc>
          <w:tcPr>
            <w:tcW w:w="2573" w:type="dxa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sz w:val="24"/>
              </w:rPr>
            </w:pPr>
            <w:r w:rsidRPr="00F62ABE">
              <w:rPr>
                <w:sz w:val="24"/>
              </w:rPr>
              <w:t>10</w:t>
            </w:r>
          </w:p>
        </w:tc>
        <w:tc>
          <w:tcPr>
            <w:tcW w:w="2338" w:type="dxa"/>
          </w:tcPr>
          <w:p w:rsidR="00F62ABE" w:rsidRPr="00F62ABE" w:rsidRDefault="00F62ABE" w:rsidP="00F62ABE">
            <w:pPr>
              <w:spacing w:line="480" w:lineRule="auto"/>
              <w:rPr>
                <w:sz w:val="24"/>
              </w:rPr>
            </w:pPr>
            <w:r w:rsidRPr="00F62ABE">
              <w:rPr>
                <w:sz w:val="24"/>
              </w:rPr>
              <w:t>16 Dec – 26 Jan</w:t>
            </w:r>
          </w:p>
        </w:tc>
        <w:tc>
          <w:tcPr>
            <w:tcW w:w="2787" w:type="dxa"/>
          </w:tcPr>
          <w:p w:rsidR="00F62ABE" w:rsidRPr="00F62ABE" w:rsidRDefault="00F62ABE" w:rsidP="00F62ABE">
            <w:pPr>
              <w:spacing w:line="480" w:lineRule="auto"/>
              <w:jc w:val="center"/>
              <w:rPr>
                <w:sz w:val="24"/>
              </w:rPr>
            </w:pPr>
            <w:r w:rsidRPr="00F62ABE">
              <w:rPr>
                <w:sz w:val="24"/>
              </w:rPr>
              <w:t>6</w:t>
            </w:r>
          </w:p>
        </w:tc>
      </w:tr>
    </w:tbl>
    <w:p w:rsidR="00D801A3" w:rsidRDefault="00D801A3"/>
    <w:sectPr w:rsidR="00D8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BE"/>
    <w:rsid w:val="001E6A15"/>
    <w:rsid w:val="007727CE"/>
    <w:rsid w:val="00D801A3"/>
    <w:rsid w:val="00F6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A9F4C-24CA-40E0-8A50-EE07789E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Matthysen</dc:creator>
  <cp:keywords/>
  <dc:description/>
  <cp:lastModifiedBy>Ronel Matthysen</cp:lastModifiedBy>
  <cp:revision>2</cp:revision>
  <dcterms:created xsi:type="dcterms:W3CDTF">2018-10-03T13:44:00Z</dcterms:created>
  <dcterms:modified xsi:type="dcterms:W3CDTF">2018-10-03T13:44:00Z</dcterms:modified>
</cp:coreProperties>
</file>